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12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92" w:afterLines="50"/>
        <w:jc w:val="center"/>
        <w:textAlignment w:val="auto"/>
      </w:pPr>
      <w:r>
        <w:rPr>
          <w:rFonts w:hint="eastAsia" w:ascii="黑体" w:hAnsi="黑体" w:eastAsia="黑体"/>
          <w:sz w:val="44"/>
          <w:szCs w:val="44"/>
        </w:rPr>
        <w:t>《***》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智慧教学</w:t>
      </w:r>
      <w:r>
        <w:rPr>
          <w:rFonts w:hint="eastAsia" w:ascii="黑体" w:hAnsi="黑体" w:eastAsia="黑体"/>
          <w:sz w:val="44"/>
          <w:szCs w:val="44"/>
        </w:rPr>
        <w:t>应用报告</w:t>
      </w:r>
    </w:p>
    <w:p w14:paraId="444306EE">
      <w:pPr>
        <w:keepNext/>
        <w:keepLines/>
        <w:widowControl w:val="0"/>
        <w:numPr>
          <w:numId w:val="0"/>
        </w:numPr>
        <w:autoSpaceDE w:val="0"/>
        <w:autoSpaceDN w:val="0"/>
        <w:spacing w:before="120" w:after="120" w:line="330" w:lineRule="exact"/>
        <w:jc w:val="both"/>
        <w:outlineLvl w:val="1"/>
        <w:rPr>
          <w:rFonts w:hint="default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  <w:t>1. 混合式智慧教学实施目标</w:t>
      </w:r>
    </w:p>
    <w:p w14:paraId="6A553B7F">
      <w:pPr>
        <w:autoSpaceDE w:val="0"/>
        <w:autoSpaceDN w:val="0"/>
        <w:spacing w:line="240" w:lineRule="auto"/>
        <w:ind w:firstLine="420" w:firstLineChars="0"/>
        <w:rPr>
          <w:rFonts w:ascii="Times New Roman" w:hAnsi="Times New Roman" w:eastAsia="宋体" w:cs="Times New Roman"/>
          <w:kern w:val="0"/>
          <w:sz w:val="21"/>
          <w:szCs w:val="20"/>
          <w14:ligatures w14:val="standardContextual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  <w:t>《***》课程改革旨在解决传统教学中教学资源固化、师生互动单一、学情评价粗放、个性化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教学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  <w:t>缺失等问题……</w:t>
      </w:r>
    </w:p>
    <w:p w14:paraId="4658B902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after="120" w:line="330" w:lineRule="exact"/>
        <w:ind w:firstLine="0" w:firstLineChars="0"/>
        <w:jc w:val="both"/>
        <w:textAlignment w:val="auto"/>
        <w:outlineLvl w:val="1"/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  <w:t>混合式智慧教学设计总体思路</w:t>
      </w:r>
    </w:p>
    <w:p w14:paraId="75C496F8">
      <w:pPr>
        <w:keepNext/>
        <w:keepLines/>
        <w:widowControl w:val="0"/>
        <w:numPr>
          <w:ilvl w:val="0"/>
          <w:numId w:val="0"/>
        </w:numPr>
        <w:autoSpaceDE w:val="0"/>
        <w:autoSpaceDN w:val="0"/>
        <w:spacing w:before="120" w:after="120" w:line="330" w:lineRule="exact"/>
        <w:jc w:val="both"/>
        <w:outlineLvl w:val="1"/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</w:pPr>
      <w:r>
        <w:rPr>
          <w:rFonts w:ascii="Times New Roman" w:hAnsi="Times New Roman" w:eastAsia="宋体" w:cs="Times New Roman"/>
          <w:sz w:val="21"/>
          <w:szCs w:val="20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standardContextual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0"/>
          <w14:ligatures w14:val="standardContextual"/>
        </w:rPr>
        <w:t>本课程对标专业人才培养方案，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standardContextual"/>
        </w:rPr>
        <w:t>落实立德树人根本任务，</w:t>
      </w:r>
      <w:r>
        <w:rPr>
          <w:rFonts w:hint="eastAsia" w:ascii="Times New Roman" w:hAnsi="Times New Roman" w:eastAsia="宋体" w:cs="Times New Roman"/>
          <w:sz w:val="21"/>
          <w:szCs w:val="20"/>
          <w14:ligatures w14:val="standardContextual"/>
        </w:rPr>
        <w:t>立足课程知识体系重构，依托优质在线开放课程资源，结合课程知识图谱、AI智能助教等智能化工具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  <w:t>……</w:t>
      </w:r>
    </w:p>
    <w:p w14:paraId="3E69D284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after="120" w:line="720" w:lineRule="auto"/>
        <w:jc w:val="both"/>
        <w:textAlignment w:val="auto"/>
        <w:outlineLvl w:val="1"/>
        <w:rPr>
          <w:rFonts w:hint="eastAsia" w:ascii="Times New Roman" w:hAnsi="Times New Roman" w:eastAsia="宋体" w:cs="Times New Roman"/>
          <w:kern w:val="0"/>
          <w:sz w:val="21"/>
          <w:szCs w:val="20"/>
          <w:lang w:eastAsia="zh-CN"/>
          <w14:ligatures w14:val="standardContextual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0"/>
          <w:lang w:eastAsia="zh-CN"/>
          <w14:ligatures w14:val="standardContextual"/>
        </w:rPr>
        <w:drawing>
          <wp:inline distT="0" distB="0" distL="114300" distR="114300">
            <wp:extent cx="5269865" cy="2115185"/>
            <wp:effectExtent l="0" t="0" r="6985" b="18415"/>
            <wp:docPr id="6" name="图片 6" descr="a0f1a4dfd2b7a55827e1c3a471f83d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0f1a4dfd2b7a55827e1c3a471f83dc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1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02758">
      <w:pPr>
        <w:autoSpaceDE w:val="0"/>
        <w:autoSpaceDN w:val="0"/>
        <w:spacing w:line="240" w:lineRule="auto"/>
        <w:ind w:firstLine="0" w:firstLineChars="0"/>
        <w:jc w:val="center"/>
        <w:rPr>
          <w:rFonts w:ascii="楷体" w:hAnsi="楷体" w:eastAsia="楷体" w:cs="Times New Roman"/>
          <w:color w:val="000000"/>
          <w:sz w:val="21"/>
          <w:szCs w:val="21"/>
          <w14:ligatures w14:val="standardContextual"/>
        </w:rPr>
      </w:pPr>
      <w:r>
        <w:rPr>
          <w:rFonts w:hint="eastAsia" w:ascii="楷体" w:hAnsi="楷体" w:eastAsia="楷体" w:cs="Times New Roman"/>
          <w:color w:val="000000"/>
          <w:sz w:val="21"/>
          <w:szCs w:val="21"/>
          <w14:ligatures w14:val="standardContextual"/>
        </w:rPr>
        <w:t>图1 混合式智慧教学整体模式图</w:t>
      </w:r>
    </w:p>
    <w:p w14:paraId="6F5C0538">
      <w:pPr>
        <w:keepNext/>
        <w:keepLines/>
        <w:widowControl w:val="0"/>
        <w:numPr>
          <w:numId w:val="0"/>
        </w:numPr>
        <w:autoSpaceDE w:val="0"/>
        <w:autoSpaceDN w:val="0"/>
        <w:spacing w:line="330" w:lineRule="exact"/>
        <w:ind w:leftChars="0"/>
        <w:jc w:val="both"/>
        <w:outlineLvl w:val="2"/>
        <w:rPr>
          <w:rFonts w:hint="eastAsia" w:ascii="Times New Roman" w:hAnsi="Times New Roman" w:eastAsia="黑体" w:cs="Times New Roman"/>
          <w:b/>
          <w:kern w:val="2"/>
          <w:sz w:val="21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1"/>
          <w:szCs w:val="20"/>
          <w:lang w:val="en-US" w:eastAsia="zh-CN" w:bidi="ar-SA"/>
          <w14:ligatures w14:val="standardContextual"/>
        </w:rPr>
        <w:t>2.1 教学活动的设计与组织</w:t>
      </w:r>
    </w:p>
    <w:p w14:paraId="4E9D7170">
      <w:pPr>
        <w:keepNext/>
        <w:keepLines/>
        <w:widowControl w:val="0"/>
        <w:numPr>
          <w:ilvl w:val="0"/>
          <w:numId w:val="0"/>
        </w:numPr>
        <w:autoSpaceDE w:val="0"/>
        <w:autoSpaceDN w:val="0"/>
        <w:spacing w:line="330" w:lineRule="exact"/>
        <w:ind w:leftChars="0" w:firstLine="211" w:firstLineChars="100"/>
        <w:jc w:val="both"/>
        <w:outlineLvl w:val="2"/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1"/>
          <w:szCs w:val="20"/>
          <w:lang w:val="en-US" w:eastAsia="zh-CN" w:bidi="ar-SA"/>
          <w14:ligatures w14:val="standardContextual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落实“以学生为中心”的教学理念，以提升教与学效果为目的，运用适当</w:t>
      </w: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AI教学工具，重构课前、课中、课后全流程教学活动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强化师生机三元互动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  <w:t>……</w:t>
      </w:r>
    </w:p>
    <w:p w14:paraId="1D73A457">
      <w:pPr>
        <w:keepNext/>
        <w:keepLines/>
        <w:widowControl w:val="0"/>
        <w:numPr>
          <w:numId w:val="0"/>
        </w:numPr>
        <w:autoSpaceDE w:val="0"/>
        <w:autoSpaceDN w:val="0"/>
        <w:spacing w:line="330" w:lineRule="exact"/>
        <w:ind w:leftChars="0"/>
        <w:jc w:val="both"/>
        <w:outlineLvl w:val="2"/>
        <w:rPr>
          <w:rFonts w:hint="eastAsia" w:ascii="Times New Roman" w:hAnsi="Times New Roman" w:eastAsia="黑体" w:cs="Times New Roman"/>
          <w:b/>
          <w:kern w:val="2"/>
          <w:sz w:val="21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1"/>
          <w:szCs w:val="20"/>
          <w:lang w:val="en-US" w:eastAsia="zh-CN" w:bidi="ar-SA"/>
          <w14:ligatures w14:val="standardContextual"/>
        </w:rPr>
        <w:t>2.2 基于知识图谱及人工智能在教学应用具体情况</w:t>
      </w:r>
    </w:p>
    <w:p w14:paraId="58C1F3FD">
      <w:pPr>
        <w:widowControl w:val="0"/>
        <w:autoSpaceDE/>
        <w:autoSpaceDN/>
        <w:spacing w:line="300" w:lineRule="exact"/>
        <w:ind w:firstLine="420" w:firstLineChars="200"/>
        <w:jc w:val="both"/>
        <w:rPr>
          <w:rFonts w:ascii="Times New Roman" w:hAnsi="Times New Roman" w:eastAsia="宋体" w:cs="Times New Roman"/>
          <w:kern w:val="0"/>
          <w:sz w:val="21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 w:bidi="ar-SA"/>
          <w14:ligatures w14:val="standardContextual"/>
        </w:rPr>
        <w:t>知识图谱及其他人工智能相关功能在助教、助学、助评、助研、助育等人工智能应用场景，阐述应用人工智能解决的教育教学场景中的问题、主要方法、应用成效等。</w:t>
      </w:r>
    </w:p>
    <w:p w14:paraId="30810F0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before="120" w:after="120" w:line="330" w:lineRule="exact"/>
        <w:ind w:left="0" w:leftChars="0" w:firstLine="0" w:firstLineChars="0"/>
        <w:jc w:val="both"/>
        <w:outlineLvl w:val="1"/>
        <w:rPr>
          <w:rFonts w:hint="default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  <w:t>教学实践应用效果情况</w:t>
      </w:r>
    </w:p>
    <w:p w14:paraId="739B9D83">
      <w:pPr>
        <w:autoSpaceDE w:val="0"/>
        <w:autoSpaceDN w:val="0"/>
        <w:spacing w:line="240" w:lineRule="auto"/>
        <w:ind w:left="0" w:leftChars="0" w:firstLine="420" w:firstLineChars="200"/>
        <w:rPr>
          <w:rFonts w:hint="eastAsia" w:ascii="Times New Roman" w:hAnsi="Times New Roman" w:eastAsia="宋体" w:cs="Times New Roman"/>
          <w:kern w:val="0"/>
          <w:sz w:val="21"/>
          <w:szCs w:val="20"/>
          <w:lang w:eastAsia="zh-CN"/>
          <w14:ligatures w14:val="standardContextual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0"/>
          <w:lang w:val="en-US" w:eastAsia="zh-CN"/>
          <w14:ligatures w14:val="standardContextual"/>
        </w:rPr>
        <w:t>课程面向校内、港澳高校、西部高校、社会学习者</w:t>
      </w:r>
      <w:r>
        <w:rPr>
          <w:rFonts w:hint="eastAsia" w:ascii="Times New Roman" w:hAnsi="Times New Roman" w:eastAsia="宋体" w:cs="Times New Roman"/>
          <w:kern w:val="0"/>
          <w:sz w:val="21"/>
          <w:szCs w:val="20"/>
          <w14:ligatures w14:val="standardContextual"/>
        </w:rPr>
        <w:t>、成人教育学习者，应用时间、应用模式、学习者人数、学习者评价、应用单位反馈意见……</w:t>
      </w:r>
    </w:p>
    <w:p w14:paraId="6435FC03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before="120" w:after="120" w:line="330" w:lineRule="exact"/>
        <w:ind w:left="0" w:leftChars="0" w:firstLine="0" w:firstLineChars="0"/>
        <w:jc w:val="both"/>
        <w:outlineLvl w:val="1"/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b/>
          <w:kern w:val="2"/>
          <w:sz w:val="28"/>
          <w:szCs w:val="20"/>
          <w:lang w:val="en-US" w:eastAsia="zh-CN" w:bidi="ar-SA"/>
          <w14:ligatures w14:val="standardContextual"/>
        </w:rPr>
        <w:t>结论</w:t>
      </w:r>
    </w:p>
    <w:p w14:paraId="67A0DD1B">
      <w:pPr>
        <w:autoSpaceDE w:val="0"/>
        <w:autoSpaceDN w:val="0"/>
        <w:adjustRightInd w:val="0"/>
        <w:spacing w:line="312" w:lineRule="exact"/>
        <w:ind w:firstLine="420" w:firstLineChars="200"/>
      </w:pPr>
      <w:r>
        <w:rPr>
          <w:rFonts w:hint="eastAsia" w:ascii="Times New Roman" w:hAnsi="Times New Roman" w:eastAsia="宋体" w:cs="Times New Roman"/>
          <w:sz w:val="21"/>
          <w:szCs w:val="20"/>
          <w14:ligatures w14:val="standardContextual"/>
        </w:rPr>
        <w:t>主要成果及推广情况、反思及后续优化方向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850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55808300"/>
      <w:docPartObj>
        <w:docPartGallery w:val="autotext"/>
      </w:docPartObj>
    </w:sdtPr>
    <w:sdtContent>
      <w:p w14:paraId="237E16DE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989A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05EC8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560"/>
      </w:pPr>
      <w:r>
        <w:separator/>
      </w:r>
    </w:p>
  </w:footnote>
  <w:footnote w:type="continuationSeparator" w:id="1">
    <w:p>
      <w:pPr>
        <w:spacing w:line="288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EE42">
    <w:pPr>
      <w:pStyle w:val="7"/>
      <w:ind w:firstLine="360"/>
    </w:pPr>
    <w:r>
      <w:rPr>
        <w:rFonts w:hint="eastAsia"/>
      </w:rPr>
      <w:t>粤港澳大湾区高校在线开放课程联盟教育教学研究和改革项目</w:t>
    </w:r>
    <w:r>
      <w:rPr>
        <w:rFonts w:hint="eastAsia"/>
        <w:lang w:val="en-US" w:eastAsia="zh-CN"/>
      </w:rPr>
      <w:t>应用</w:t>
    </w:r>
    <w:r>
      <w:rPr>
        <w:rFonts w:hint="eastAsia"/>
      </w:rPr>
      <w:t>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88F49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36A20"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D1B8E1"/>
    <w:multiLevelType w:val="singleLevel"/>
    <w:tmpl w:val="13D1B8E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9"/>
    <w:rsid w:val="00046149"/>
    <w:rsid w:val="000537CD"/>
    <w:rsid w:val="00062CA7"/>
    <w:rsid w:val="000D7D3D"/>
    <w:rsid w:val="00157278"/>
    <w:rsid w:val="00176025"/>
    <w:rsid w:val="00194B2F"/>
    <w:rsid w:val="001F65E3"/>
    <w:rsid w:val="00216719"/>
    <w:rsid w:val="00257309"/>
    <w:rsid w:val="002678BB"/>
    <w:rsid w:val="00310068"/>
    <w:rsid w:val="0042424A"/>
    <w:rsid w:val="004335BB"/>
    <w:rsid w:val="0048210D"/>
    <w:rsid w:val="004C428F"/>
    <w:rsid w:val="004D791C"/>
    <w:rsid w:val="005511A5"/>
    <w:rsid w:val="00586EAF"/>
    <w:rsid w:val="00676CEE"/>
    <w:rsid w:val="006D2733"/>
    <w:rsid w:val="007A4BFE"/>
    <w:rsid w:val="007F5448"/>
    <w:rsid w:val="00840615"/>
    <w:rsid w:val="00877B45"/>
    <w:rsid w:val="008C28A1"/>
    <w:rsid w:val="008F2234"/>
    <w:rsid w:val="00937D36"/>
    <w:rsid w:val="0094467C"/>
    <w:rsid w:val="0095572F"/>
    <w:rsid w:val="009B28B1"/>
    <w:rsid w:val="009C2D6F"/>
    <w:rsid w:val="00A53A44"/>
    <w:rsid w:val="00B66392"/>
    <w:rsid w:val="00BA45D7"/>
    <w:rsid w:val="00BA7BAB"/>
    <w:rsid w:val="00BB3123"/>
    <w:rsid w:val="00BF2F68"/>
    <w:rsid w:val="00C5420F"/>
    <w:rsid w:val="00C65D92"/>
    <w:rsid w:val="00D06498"/>
    <w:rsid w:val="00D424EE"/>
    <w:rsid w:val="00DA6F0A"/>
    <w:rsid w:val="00E0526F"/>
    <w:rsid w:val="00E261C0"/>
    <w:rsid w:val="00E46ED3"/>
    <w:rsid w:val="00EB4FDB"/>
    <w:rsid w:val="00EF2B7D"/>
    <w:rsid w:val="00EF556D"/>
    <w:rsid w:val="00F06C06"/>
    <w:rsid w:val="00F34CFB"/>
    <w:rsid w:val="00F43BA2"/>
    <w:rsid w:val="00F76401"/>
    <w:rsid w:val="00FD4995"/>
    <w:rsid w:val="00FE4923"/>
    <w:rsid w:val="01067305"/>
    <w:rsid w:val="02D52B76"/>
    <w:rsid w:val="04B16F61"/>
    <w:rsid w:val="07621BE9"/>
    <w:rsid w:val="080E1892"/>
    <w:rsid w:val="0C8555CF"/>
    <w:rsid w:val="0D0E73B0"/>
    <w:rsid w:val="0EB61592"/>
    <w:rsid w:val="12053A17"/>
    <w:rsid w:val="171F1A59"/>
    <w:rsid w:val="182714F1"/>
    <w:rsid w:val="1E260F5D"/>
    <w:rsid w:val="1EFA1543"/>
    <w:rsid w:val="1F535805"/>
    <w:rsid w:val="27E72A8A"/>
    <w:rsid w:val="2E2846C8"/>
    <w:rsid w:val="2E8E4922"/>
    <w:rsid w:val="324F1E1C"/>
    <w:rsid w:val="33B74BA7"/>
    <w:rsid w:val="3723640B"/>
    <w:rsid w:val="3ACE7E73"/>
    <w:rsid w:val="417069EA"/>
    <w:rsid w:val="45555E5D"/>
    <w:rsid w:val="4C0E3CA1"/>
    <w:rsid w:val="4C42744C"/>
    <w:rsid w:val="4DA21B38"/>
    <w:rsid w:val="4E0F020F"/>
    <w:rsid w:val="57790E97"/>
    <w:rsid w:val="57A92979"/>
    <w:rsid w:val="58C37D4F"/>
    <w:rsid w:val="5C224D46"/>
    <w:rsid w:val="60FF76AC"/>
    <w:rsid w:val="6E530FAB"/>
    <w:rsid w:val="7D8E070A"/>
    <w:rsid w:val="7FBD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200" w:after="200" w:line="360" w:lineRule="auto"/>
      <w:jc w:val="center"/>
      <w:outlineLvl w:val="0"/>
    </w:pPr>
    <w:rPr>
      <w:rFonts w:eastAsia="黑体"/>
      <w:bCs/>
      <w:kern w:val="44"/>
      <w:sz w:val="36"/>
      <w:szCs w:val="44"/>
    </w:rPr>
  </w:style>
  <w:style w:type="paragraph" w:styleId="3">
    <w:name w:val="heading 2"/>
    <w:basedOn w:val="1"/>
    <w:next w:val="4"/>
    <w:link w:val="15"/>
    <w:unhideWhenUsed/>
    <w:qFormat/>
    <w:uiPriority w:val="9"/>
    <w:pPr>
      <w:keepNext/>
      <w:keepLines/>
      <w:spacing w:before="200" w:after="20" w:line="360" w:lineRule="auto"/>
      <w:ind w:firstLine="0" w:firstLineChars="0"/>
      <w:jc w:val="left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heading 3"/>
    <w:basedOn w:val="1"/>
    <w:next w:val="4"/>
    <w:link w:val="16"/>
    <w:unhideWhenUsed/>
    <w:qFormat/>
    <w:uiPriority w:val="9"/>
    <w:pPr>
      <w:keepNext/>
      <w:keepLines/>
      <w:spacing w:before="200" w:after="20" w:line="360" w:lineRule="auto"/>
      <w:ind w:firstLine="0" w:firstLineChars="0"/>
      <w:outlineLvl w:val="2"/>
    </w:pPr>
    <w:rPr>
      <w:b/>
      <w:bCs/>
      <w:sz w:val="30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qFormat/>
    <w:uiPriority w:val="9"/>
    <w:rPr>
      <w:rFonts w:eastAsia="黑体"/>
      <w:bCs/>
      <w:kern w:val="44"/>
      <w:sz w:val="36"/>
      <w:szCs w:val="44"/>
    </w:rPr>
  </w:style>
  <w:style w:type="character" w:customStyle="1" w:styleId="15">
    <w:name w:val="标题 2 字符"/>
    <w:basedOn w:val="10"/>
    <w:link w:val="3"/>
    <w:qFormat/>
    <w:uiPriority w:val="9"/>
    <w:rPr>
      <w:rFonts w:eastAsia="仿宋" w:asciiTheme="majorHAnsi" w:hAnsiTheme="majorHAnsi" w:cstheme="majorBidi"/>
      <w:b/>
      <w:bCs/>
      <w:sz w:val="32"/>
      <w:szCs w:val="32"/>
    </w:rPr>
  </w:style>
  <w:style w:type="character" w:customStyle="1" w:styleId="16">
    <w:name w:val="标题 3 字符"/>
    <w:basedOn w:val="10"/>
    <w:link w:val="5"/>
    <w:qFormat/>
    <w:uiPriority w:val="9"/>
    <w:rPr>
      <w:rFonts w:eastAsia="仿宋"/>
      <w:b/>
      <w:bCs/>
      <w:sz w:val="30"/>
      <w:szCs w:val="32"/>
    </w:rPr>
  </w:style>
  <w:style w:type="paragraph" w:customStyle="1" w:styleId="17">
    <w:name w:val="Table Text"/>
    <w:basedOn w:val="1"/>
    <w:semiHidden/>
    <w:qFormat/>
    <w:uiPriority w:val="0"/>
    <w:pPr>
      <w:autoSpaceDE/>
      <w:autoSpaceDN/>
    </w:pPr>
    <w:rPr>
      <w:rFonts w:ascii="仿宋" w:hAnsi="仿宋" w:eastAsia="仿宋" w:cs="仿宋"/>
      <w:sz w:val="24"/>
      <w:szCs w:val="24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433</Words>
  <Characters>439</Characters>
  <Lines>11</Lines>
  <Paragraphs>3</Paragraphs>
  <TotalTime>1</TotalTime>
  <ScaleCrop>false</ScaleCrop>
  <LinksUpToDate>false</LinksUpToDate>
  <CharactersWithSpaces>445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2022-12-06T06:54:00Z</dcterms:created>
  <dc:creator>JNU</dc:creator>
  <cp:lastModifiedBy>Christine</cp:lastModifiedBy>
  <dcterms:modified xsi:type="dcterms:W3CDTF">2026-07-10T09:10:07Z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eyJoZGlkIjoiNDM5MDQ5Y2RiMWViYmQwNGY5NTFlNDliZTE2MTJhNjYiLCJ1c2VySWQiOiIyNTc2OTY1NzQifQ==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E344F9141E2C486BBE1E9E889FCD4673_12</vt:lpwstr>
  </property>
</Properties>
</file>